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9A2D" w14:textId="77777777" w:rsidR="00C77027" w:rsidRPr="0023610C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>СРАВНИТЕЛЬНАЯ ТАБЛИЦА</w:t>
      </w:r>
    </w:p>
    <w:p w14:paraId="24FBEE4C" w14:textId="5E54FAE2" w:rsidR="00555439" w:rsidRDefault="00D63C83" w:rsidP="00CC6C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610C">
        <w:rPr>
          <w:rFonts w:ascii="Times New Roman" w:hAnsi="Times New Roman"/>
          <w:b/>
          <w:sz w:val="24"/>
          <w:szCs w:val="24"/>
          <w:lang w:val="ky-KG"/>
        </w:rPr>
        <w:t xml:space="preserve">к проекту </w:t>
      </w:r>
      <w:r w:rsidR="00A52E90">
        <w:rPr>
          <w:rStyle w:val="s0"/>
          <w:rFonts w:ascii="Times New Roman" w:hAnsi="Times New Roman"/>
          <w:b/>
          <w:sz w:val="24"/>
          <w:szCs w:val="24"/>
        </w:rPr>
        <w:t>постановления Кабинета Министров «</w:t>
      </w:r>
      <w:bookmarkStart w:id="0" w:name="_Hlk101253306"/>
      <w:r w:rsidR="00A52E90" w:rsidRPr="00A52E90">
        <w:rPr>
          <w:rFonts w:ascii="Times New Roman" w:hAnsi="Times New Roman"/>
          <w:b/>
          <w:bCs/>
          <w:sz w:val="24"/>
          <w:szCs w:val="24"/>
        </w:rPr>
        <w:t>О внесении изменений в 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</w:r>
      <w:r w:rsidR="00A52E90">
        <w:rPr>
          <w:rFonts w:ascii="Times New Roman" w:hAnsi="Times New Roman"/>
          <w:b/>
          <w:bCs/>
          <w:sz w:val="24"/>
          <w:szCs w:val="24"/>
        </w:rPr>
        <w:t>»</w:t>
      </w:r>
      <w:bookmarkEnd w:id="0"/>
      <w:r w:rsidR="00A52E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D2988AA" w14:textId="77777777" w:rsidR="00A52E90" w:rsidRPr="0023610C" w:rsidRDefault="00A52E90" w:rsidP="00CC6C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88"/>
      </w:tblGrid>
      <w:tr w:rsidR="007354E1" w:rsidRPr="0023610C" w14:paraId="3304A60F" w14:textId="77777777" w:rsidTr="00740914">
        <w:tc>
          <w:tcPr>
            <w:tcW w:w="7054" w:type="dxa"/>
            <w:shd w:val="clear" w:color="auto" w:fill="auto"/>
          </w:tcPr>
          <w:p w14:paraId="6FF1976C" w14:textId="77777777"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88" w:type="dxa"/>
            <w:shd w:val="clear" w:color="auto" w:fill="auto"/>
          </w:tcPr>
          <w:p w14:paraId="224B04D2" w14:textId="77777777" w:rsidR="007354E1" w:rsidRPr="0023610C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10C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D63C83" w:rsidRPr="0023610C" w14:paraId="0AA944B6" w14:textId="77777777" w:rsidTr="00740914">
        <w:tc>
          <w:tcPr>
            <w:tcW w:w="14142" w:type="dxa"/>
            <w:gridSpan w:val="2"/>
            <w:shd w:val="clear" w:color="auto" w:fill="auto"/>
          </w:tcPr>
          <w:p w14:paraId="54636903" w14:textId="77777777" w:rsidR="00D63C83" w:rsidRPr="0023610C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6D83E9" w14:textId="77777777" w:rsidR="00D63C83" w:rsidRDefault="00A52E90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«Типовое положение о порядке предоставления права пользования пастбищными ресурсами в иных целях, не связанных с выпасом скота» утвержденного постановлением Правительства Кыргызской Республики от 13 сентября 2013 года №515</w:t>
            </w:r>
          </w:p>
          <w:p w14:paraId="65ABCB75" w14:textId="51F60012" w:rsidR="00A52E90" w:rsidRPr="0023610C" w:rsidRDefault="00A52E90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0914" w:rsidRPr="0023610C" w14:paraId="29942C4B" w14:textId="77777777" w:rsidTr="00740914">
        <w:tc>
          <w:tcPr>
            <w:tcW w:w="7054" w:type="dxa"/>
            <w:shd w:val="clear" w:color="auto" w:fill="auto"/>
          </w:tcPr>
          <w:p w14:paraId="7DD37D88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14:paraId="3583C67D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14:paraId="1B627B76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14:paraId="2C270D60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14:paraId="7138D57E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мероприятиях.</w:t>
            </w:r>
          </w:p>
          <w:p w14:paraId="58624AFD" w14:textId="4F7D709A" w:rsidR="00740914" w:rsidRPr="00740914" w:rsidRDefault="00740914" w:rsidP="00740914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14F84072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4. Физические и юридические лица могут использовать пастбища в следующих целях:</w:t>
            </w:r>
          </w:p>
          <w:p w14:paraId="12CD1D20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для отдыха;</w:t>
            </w:r>
          </w:p>
          <w:p w14:paraId="61E30195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в личное пользование дикорастущих плодов, ягод, грибов, других пищевых продуктов;</w:t>
            </w:r>
          </w:p>
          <w:p w14:paraId="5CC08A5E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сбора лекарственно-технического сырья и пчеловодства;</w:t>
            </w:r>
          </w:p>
          <w:p w14:paraId="61891ECC" w14:textId="3C20B45E" w:rsid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E90">
              <w:rPr>
                <w:rFonts w:ascii="Times New Roman" w:hAnsi="Times New Roman" w:cs="Times New Roman"/>
                <w:sz w:val="24"/>
                <w:szCs w:val="24"/>
              </w:rPr>
              <w:t>- участия в культурно-оздоровительных, туристических и спортивных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5BA2A5" w14:textId="7DABA194" w:rsidR="00A52E90" w:rsidRPr="00A52E90" w:rsidRDefault="00A52E90" w:rsidP="00A52E90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участия в культурно-оздоровительных, спортивных мероприятиях и реализации туристической деятельности с последующим инвестиционным вкладом равнозначной территории;</w:t>
            </w:r>
          </w:p>
          <w:p w14:paraId="58D97617" w14:textId="209CC994" w:rsidR="00740914" w:rsidRPr="00A52E90" w:rsidRDefault="00A52E90" w:rsidP="00A52E90">
            <w:pPr>
              <w:pStyle w:val="tkTekst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- для реализации рыбохозяйственной деятельности.</w:t>
            </w:r>
          </w:p>
        </w:tc>
      </w:tr>
      <w:tr w:rsidR="00740914" w:rsidRPr="0023610C" w14:paraId="6F186061" w14:textId="77777777" w:rsidTr="00740914">
        <w:tc>
          <w:tcPr>
            <w:tcW w:w="7054" w:type="dxa"/>
            <w:shd w:val="clear" w:color="auto" w:fill="auto"/>
          </w:tcPr>
          <w:p w14:paraId="680E047F" w14:textId="77777777" w:rsidR="00A52E90" w:rsidRPr="00A52E90" w:rsidRDefault="00A52E90" w:rsidP="00A52E90">
            <w:pPr>
              <w:pStyle w:val="tkTekst"/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52E90">
              <w:rPr>
                <w:rFonts w:ascii="Times New Roman" w:hAnsi="Times New Roman"/>
                <w:strike/>
                <w:sz w:val="24"/>
                <w:szCs w:val="24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14:paraId="462DDF4E" w14:textId="627BCF37" w:rsidR="00740914" w:rsidRPr="00740914" w:rsidRDefault="00740914" w:rsidP="0074091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58C99A02" w14:textId="77777777" w:rsidR="00A52E90" w:rsidRPr="00A52E90" w:rsidRDefault="00A52E90" w:rsidP="00A52E9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A52E90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6. Предоставление права пользования пастбищными ресурсами в иных целях, не связанных с выпасом скота, осуществляется гласно, с учетом интересов населения, проживающего на соответствующей территории.</w:t>
            </w:r>
          </w:p>
          <w:p w14:paraId="49261BF0" w14:textId="77777777" w:rsidR="00A52E90" w:rsidRPr="00A52E90" w:rsidRDefault="00A52E90" w:rsidP="00A52E9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A52E90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При реализации туристической деятельности строения на пастбищах осуществляется посредством легкой конструкции, согласованного в установленном порядке уполномоченным государственным органом в сфере архитектуры и строительства.</w:t>
            </w:r>
          </w:p>
          <w:p w14:paraId="560A9E87" w14:textId="77777777" w:rsidR="00A52E90" w:rsidRPr="00A52E90" w:rsidRDefault="00A52E90" w:rsidP="00A52E9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A52E90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Для реализации рыбохозяйственной деятельности  предоставляются малопродуктивные или деградированные </w:t>
            </w:r>
            <w:r w:rsidRPr="00A52E90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lastRenderedPageBreak/>
              <w:t>пастбища, расположенные вдоль русла водного фонда.</w:t>
            </w:r>
          </w:p>
          <w:p w14:paraId="707080CC" w14:textId="77777777" w:rsidR="00A52E90" w:rsidRPr="00A52E90" w:rsidRDefault="00A52E90" w:rsidP="00A52E9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A52E90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Пастбища для реализации туристической и рыбохозхяйственной деятельности предоставляются сроком до 5 лет с последующим продлением до 20 лет с учетом выполнения требований настоящего Положения и договора о предоставлении пастбищ.</w:t>
            </w:r>
          </w:p>
          <w:p w14:paraId="68DC8648" w14:textId="458CEA81" w:rsidR="00740914" w:rsidRPr="00A52E90" w:rsidRDefault="00A52E90" w:rsidP="00A52E9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</w:t>
            </w:r>
            <w:bookmarkStart w:id="1" w:name="_GoBack"/>
            <w:bookmarkEnd w:id="1"/>
            <w:r w:rsidRPr="00A52E90">
              <w:rPr>
                <w:rFonts w:ascii="Times New Roman" w:hAnsi="Times New Roman"/>
                <w:b/>
                <w:bCs/>
                <w:sz w:val="24"/>
                <w:szCs w:val="24"/>
              </w:rPr>
              <w:t>Не подлежат предоставлению для реализации туристической и рыбохозяйственной  деятельности, пастбища, занятые скотопрогонами, территории, на которых обитают эндемические виды фауны и произрастают эндемические виды растительности.</w:t>
            </w:r>
          </w:p>
        </w:tc>
      </w:tr>
    </w:tbl>
    <w:p w14:paraId="5F7F456C" w14:textId="77777777" w:rsidR="00590D47" w:rsidRPr="00033B95" w:rsidRDefault="00590D47" w:rsidP="00A20A3C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161BBE3D" w14:textId="77777777" w:rsidR="000B11C3" w:rsidRPr="00033B95" w:rsidRDefault="000B11C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sectPr w:rsidR="000B11C3" w:rsidRPr="00033B95" w:rsidSect="00290F03">
      <w:pgSz w:w="16838" w:h="11906" w:orient="landscape"/>
      <w:pgMar w:top="1021" w:right="1134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001"/>
    <w:rsid w:val="00017A1E"/>
    <w:rsid w:val="00033B95"/>
    <w:rsid w:val="00056C96"/>
    <w:rsid w:val="00084D7E"/>
    <w:rsid w:val="000947D4"/>
    <w:rsid w:val="000B11C3"/>
    <w:rsid w:val="000F5647"/>
    <w:rsid w:val="0015199C"/>
    <w:rsid w:val="00153541"/>
    <w:rsid w:val="001647D3"/>
    <w:rsid w:val="001D186A"/>
    <w:rsid w:val="002358DC"/>
    <w:rsid w:val="0023610C"/>
    <w:rsid w:val="00247AFC"/>
    <w:rsid w:val="0025503E"/>
    <w:rsid w:val="00266409"/>
    <w:rsid w:val="00277EDF"/>
    <w:rsid w:val="00290F03"/>
    <w:rsid w:val="002B5172"/>
    <w:rsid w:val="002F3EA5"/>
    <w:rsid w:val="00311F5A"/>
    <w:rsid w:val="003242E6"/>
    <w:rsid w:val="004E1350"/>
    <w:rsid w:val="00550581"/>
    <w:rsid w:val="00555439"/>
    <w:rsid w:val="00590D47"/>
    <w:rsid w:val="005B4E0D"/>
    <w:rsid w:val="005B584E"/>
    <w:rsid w:val="005C5539"/>
    <w:rsid w:val="005F53A5"/>
    <w:rsid w:val="00680020"/>
    <w:rsid w:val="0071556C"/>
    <w:rsid w:val="007259C4"/>
    <w:rsid w:val="007354E1"/>
    <w:rsid w:val="00740914"/>
    <w:rsid w:val="00757E63"/>
    <w:rsid w:val="007812D8"/>
    <w:rsid w:val="007D6EF8"/>
    <w:rsid w:val="00801708"/>
    <w:rsid w:val="00817FA3"/>
    <w:rsid w:val="008978C9"/>
    <w:rsid w:val="00897938"/>
    <w:rsid w:val="008A71AB"/>
    <w:rsid w:val="00924BBF"/>
    <w:rsid w:val="00982A1C"/>
    <w:rsid w:val="00996C23"/>
    <w:rsid w:val="009B0CF4"/>
    <w:rsid w:val="00A20A3C"/>
    <w:rsid w:val="00A31063"/>
    <w:rsid w:val="00A52E90"/>
    <w:rsid w:val="00A714D9"/>
    <w:rsid w:val="00A841EA"/>
    <w:rsid w:val="00AC0A5B"/>
    <w:rsid w:val="00AE207B"/>
    <w:rsid w:val="00B1776D"/>
    <w:rsid w:val="00B22738"/>
    <w:rsid w:val="00B65F1F"/>
    <w:rsid w:val="00C26081"/>
    <w:rsid w:val="00C70E7A"/>
    <w:rsid w:val="00C77027"/>
    <w:rsid w:val="00C813ED"/>
    <w:rsid w:val="00C924D8"/>
    <w:rsid w:val="00CC6CD1"/>
    <w:rsid w:val="00CF3001"/>
    <w:rsid w:val="00D05FAF"/>
    <w:rsid w:val="00D111B2"/>
    <w:rsid w:val="00D148C5"/>
    <w:rsid w:val="00D452EA"/>
    <w:rsid w:val="00D63C83"/>
    <w:rsid w:val="00D861BA"/>
    <w:rsid w:val="00D95412"/>
    <w:rsid w:val="00DC6443"/>
    <w:rsid w:val="00DE5D86"/>
    <w:rsid w:val="00DE6621"/>
    <w:rsid w:val="00E41D87"/>
    <w:rsid w:val="00E4381F"/>
    <w:rsid w:val="00E44B2B"/>
    <w:rsid w:val="00E54F29"/>
    <w:rsid w:val="00EB4C46"/>
    <w:rsid w:val="00F02EA6"/>
    <w:rsid w:val="00F0515B"/>
    <w:rsid w:val="00F22212"/>
    <w:rsid w:val="00F512B4"/>
    <w:rsid w:val="00F6641A"/>
    <w:rsid w:val="00FC5329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B8A17"/>
  <w15:docId w15:val="{DB127C22-EEC3-42A8-A11A-F2D8C728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947D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6800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CF27-F3F2-43F5-ABAB-D160F9E9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user</cp:lastModifiedBy>
  <cp:revision>55</cp:revision>
  <cp:lastPrinted>2022-01-13T05:59:00Z</cp:lastPrinted>
  <dcterms:created xsi:type="dcterms:W3CDTF">2020-09-23T06:59:00Z</dcterms:created>
  <dcterms:modified xsi:type="dcterms:W3CDTF">2022-04-19T05:49:00Z</dcterms:modified>
</cp:coreProperties>
</file>